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ADE1" w14:textId="77777777" w:rsidR="000F7194" w:rsidRPr="003D31E1" w:rsidRDefault="000F7194" w:rsidP="00861E24">
      <w:pPr>
        <w:spacing w:after="0" w:line="360" w:lineRule="auto"/>
        <w:rPr>
          <w:rFonts w:cstheme="minorHAnsi"/>
          <w:sz w:val="24"/>
          <w:szCs w:val="24"/>
        </w:rPr>
      </w:pPr>
    </w:p>
    <w:p w14:paraId="087F481D" w14:textId="752810A9" w:rsidR="000F7194" w:rsidRPr="003D31E1" w:rsidRDefault="000F7194" w:rsidP="009A75AA">
      <w:pPr>
        <w:tabs>
          <w:tab w:val="left" w:pos="1080"/>
          <w:tab w:val="left" w:pos="7481"/>
        </w:tabs>
        <w:spacing w:after="0" w:line="360" w:lineRule="auto"/>
        <w:ind w:left="1080" w:hanging="1080"/>
        <w:rPr>
          <w:rFonts w:cstheme="minorHAnsi"/>
          <w:sz w:val="24"/>
          <w:szCs w:val="24"/>
        </w:rPr>
      </w:pPr>
      <w:r w:rsidRPr="003D31E1">
        <w:rPr>
          <w:rFonts w:cstheme="minorHAnsi"/>
          <w:b/>
          <w:sz w:val="24"/>
          <w:szCs w:val="24"/>
        </w:rPr>
        <w:t>Subject</w:t>
      </w:r>
      <w:r w:rsidRPr="003D31E1">
        <w:rPr>
          <w:rFonts w:cstheme="minorHAnsi"/>
          <w:sz w:val="24"/>
          <w:szCs w:val="24"/>
        </w:rPr>
        <w:t>:</w:t>
      </w:r>
      <w:r w:rsidRPr="003D31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Subject"/>
          <w:tag w:val="Subject"/>
          <w:id w:val="-1104264836"/>
          <w:placeholder>
            <w:docPart w:val="66AC6A4EE9EA41C7A1391E8F61277209"/>
          </w:placeholder>
        </w:sdtPr>
        <w:sdtEndPr/>
        <w:sdtContent>
          <w:r w:rsidR="00E52234" w:rsidRPr="003D31E1">
            <w:rPr>
              <w:rFonts w:cstheme="minorHAnsi"/>
              <w:sz w:val="24"/>
              <w:szCs w:val="24"/>
            </w:rPr>
            <w:t xml:space="preserve">Commuter Benefits Program </w:t>
          </w:r>
          <w:r w:rsidR="00E16630">
            <w:rPr>
              <w:rFonts w:cstheme="minorHAnsi"/>
              <w:sz w:val="24"/>
              <w:szCs w:val="24"/>
            </w:rPr>
            <w:t>MTA Fare Changes</w:t>
          </w:r>
          <w:r w:rsidR="004C3214">
            <w:rPr>
              <w:rFonts w:cstheme="minorHAnsi"/>
              <w:sz w:val="24"/>
              <w:szCs w:val="24"/>
            </w:rPr>
            <w:t xml:space="preserve"> and Enrollment Unavailability Period</w:t>
          </w:r>
        </w:sdtContent>
      </w:sdt>
    </w:p>
    <w:p w14:paraId="15FE3CEE" w14:textId="6738984D" w:rsidR="000F7194" w:rsidRPr="003D31E1" w:rsidRDefault="000F7194" w:rsidP="00861E24">
      <w:pPr>
        <w:tabs>
          <w:tab w:val="left" w:pos="1080"/>
        </w:tabs>
        <w:spacing w:after="0" w:line="360" w:lineRule="auto"/>
        <w:rPr>
          <w:rFonts w:cstheme="minorHAnsi"/>
          <w:sz w:val="24"/>
          <w:szCs w:val="24"/>
        </w:rPr>
      </w:pPr>
      <w:r w:rsidRPr="003D31E1">
        <w:rPr>
          <w:rFonts w:cstheme="minorHAnsi"/>
          <w:sz w:val="24"/>
          <w:szCs w:val="24"/>
        </w:rPr>
        <w:t>Date:</w:t>
      </w:r>
      <w:r w:rsidRPr="003D31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Date (Month DD, YYYY)"/>
          <w:tag w:val="Date"/>
          <w:id w:val="68242268"/>
          <w:placeholder>
            <w:docPart w:val="14034FCE93734D9797F560E44894F069"/>
          </w:placeholder>
        </w:sdtPr>
        <w:sdtEndPr/>
        <w:sdtContent>
          <w:r w:rsidR="00480BD3">
            <w:rPr>
              <w:rFonts w:cstheme="minorHAnsi"/>
              <w:sz w:val="24"/>
              <w:szCs w:val="24"/>
            </w:rPr>
            <w:t>December 1, 2025</w:t>
          </w:r>
        </w:sdtContent>
      </w:sdt>
    </w:p>
    <w:p w14:paraId="5574395F" w14:textId="4E27A34F" w:rsidR="000F7194" w:rsidRPr="003D31E1" w:rsidRDefault="009B1378" w:rsidP="00861E24">
      <w:pPr>
        <w:tabs>
          <w:tab w:val="left" w:pos="1080"/>
        </w:tabs>
        <w:spacing w:after="0" w:line="360" w:lineRule="auto"/>
        <w:rPr>
          <w:rFonts w:cstheme="minorHAnsi"/>
          <w:sz w:val="24"/>
          <w:szCs w:val="24"/>
        </w:rPr>
      </w:pPr>
      <w:r w:rsidRPr="003D31E1">
        <w:rPr>
          <w:rFonts w:cstheme="minorHAnsi"/>
          <w:sz w:val="24"/>
          <w:szCs w:val="24"/>
        </w:rPr>
        <w:t>UB</w:t>
      </w:r>
      <w:r w:rsidR="000F7194" w:rsidRPr="003D31E1">
        <w:rPr>
          <w:rFonts w:cstheme="minorHAnsi"/>
          <w:sz w:val="24"/>
          <w:szCs w:val="24"/>
        </w:rPr>
        <w:t>#:</w:t>
      </w:r>
      <w:r w:rsidR="000F7194" w:rsidRPr="003D31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Remove the entire line if not applicable"/>
          <w:tag w:val="To"/>
          <w:id w:val="-66732240"/>
          <w:placeholder>
            <w:docPart w:val="A826EE03E31B4033BEFA9E8224E2AFF9"/>
          </w:placeholder>
        </w:sdtPr>
        <w:sdtEndPr/>
        <w:sdtContent>
          <w:r w:rsidR="00E52234" w:rsidRPr="003D31E1">
            <w:rPr>
              <w:rFonts w:cstheme="minorHAnsi"/>
              <w:sz w:val="24"/>
              <w:szCs w:val="24"/>
            </w:rPr>
            <w:t>XXX</w:t>
          </w:r>
          <w:r w:rsidR="008134F4" w:rsidRPr="003D31E1">
            <w:rPr>
              <w:rFonts w:cstheme="minorHAnsi"/>
              <w:sz w:val="24"/>
              <w:szCs w:val="24"/>
            </w:rPr>
            <w:t>-2</w:t>
          </w:r>
          <w:r w:rsidR="00480BD3">
            <w:rPr>
              <w:rFonts w:cstheme="minorHAnsi"/>
              <w:sz w:val="24"/>
              <w:szCs w:val="24"/>
            </w:rPr>
            <w:t>5</w:t>
          </w:r>
        </w:sdtContent>
      </w:sdt>
    </w:p>
    <w:p w14:paraId="66C9D337" w14:textId="77777777" w:rsidR="000F7194" w:rsidRPr="003D31E1" w:rsidRDefault="000F7194" w:rsidP="00861E24">
      <w:pPr>
        <w:tabs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 w:rsidRPr="003D31E1">
        <w:rPr>
          <w:rFonts w:cstheme="minorHAnsi"/>
          <w:sz w:val="24"/>
          <w:szCs w:val="24"/>
        </w:rPr>
        <w:t>To:</w:t>
      </w:r>
      <w:r w:rsidRPr="003D31E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Remove the entire line if not applicable"/>
          <w:tag w:val="To"/>
          <w:id w:val="-737470385"/>
          <w:placeholder>
            <w:docPart w:val="43C16DCEE66B46E8AB22FBA4B3196A5D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alias w:val="To"/>
              <w:tag w:val="To"/>
              <w:id w:val="1485281629"/>
              <w:placeholder>
                <w:docPart w:val="144C592DB94747528D5C520EEB843E9F"/>
              </w:placeholder>
            </w:sdtPr>
            <w:sdtEndPr/>
            <w:sdtContent>
              <w:r w:rsidR="00E52234" w:rsidRPr="003D31E1">
                <w:rPr>
                  <w:rFonts w:cstheme="minorHAnsi"/>
                  <w:sz w:val="24"/>
                  <w:szCs w:val="24"/>
                </w:rPr>
                <w:t xml:space="preserve">All Agencies </w:t>
              </w:r>
            </w:sdtContent>
          </w:sdt>
        </w:sdtContent>
      </w:sdt>
    </w:p>
    <w:p w14:paraId="67B8DFC9" w14:textId="77777777" w:rsidR="00E52234" w:rsidRPr="003D31E1" w:rsidRDefault="000F7194" w:rsidP="00E52234">
      <w:pPr>
        <w:tabs>
          <w:tab w:val="left" w:pos="9360"/>
        </w:tabs>
        <w:spacing w:after="0" w:line="240" w:lineRule="auto"/>
        <w:contextualSpacing/>
        <w:rPr>
          <w:rFonts w:cstheme="minorHAnsi"/>
          <w:sz w:val="24"/>
          <w:szCs w:val="24"/>
          <w:u w:val="single"/>
        </w:rPr>
      </w:pPr>
      <w:r w:rsidRPr="003D31E1">
        <w:rPr>
          <w:rFonts w:cstheme="minorHAnsi"/>
          <w:sz w:val="24"/>
          <w:szCs w:val="24"/>
          <w:u w:val="single"/>
        </w:rPr>
        <w:tab/>
      </w:r>
    </w:p>
    <w:p w14:paraId="3A6E170F" w14:textId="77777777" w:rsidR="00E52234" w:rsidRPr="003D31E1" w:rsidRDefault="00E52234" w:rsidP="00E52234">
      <w:pPr>
        <w:tabs>
          <w:tab w:val="left" w:pos="9360"/>
        </w:tabs>
        <w:spacing w:after="0" w:line="240" w:lineRule="auto"/>
        <w:contextualSpacing/>
        <w:rPr>
          <w:rFonts w:cstheme="minorHAnsi"/>
          <w:sz w:val="24"/>
          <w:szCs w:val="24"/>
          <w:u w:val="single"/>
        </w:rPr>
      </w:pPr>
    </w:p>
    <w:p w14:paraId="7600DE01" w14:textId="544F760B" w:rsidR="00C04845" w:rsidRDefault="00C04845" w:rsidP="00C04845">
      <w:pPr>
        <w:pStyle w:val="PlainText"/>
        <w:contextualSpacing/>
        <w:rPr>
          <w:rFonts w:cstheme="minorHAnsi"/>
          <w:sz w:val="24"/>
          <w:szCs w:val="24"/>
        </w:rPr>
      </w:pPr>
      <w:r w:rsidRPr="00C04845">
        <w:rPr>
          <w:rFonts w:cstheme="minorHAnsi"/>
          <w:sz w:val="24"/>
          <w:szCs w:val="24"/>
        </w:rPr>
        <w:t xml:space="preserve">Effective Sunday, </w:t>
      </w:r>
      <w:r>
        <w:rPr>
          <w:rFonts w:cstheme="minorHAnsi"/>
          <w:sz w:val="24"/>
          <w:szCs w:val="24"/>
        </w:rPr>
        <w:t>January 4, 2026</w:t>
      </w:r>
      <w:r w:rsidRPr="00C04845">
        <w:rPr>
          <w:rFonts w:cstheme="minorHAnsi"/>
          <w:sz w:val="24"/>
          <w:szCs w:val="24"/>
        </w:rPr>
        <w:t xml:space="preserve">, the Metropolitan Transportation Authority (MTA) will be raising the fares of various products </w:t>
      </w:r>
      <w:r>
        <w:rPr>
          <w:rFonts w:cstheme="minorHAnsi"/>
          <w:sz w:val="24"/>
          <w:szCs w:val="24"/>
        </w:rPr>
        <w:t xml:space="preserve">and will discontinue the sale of </w:t>
      </w:r>
      <w:r w:rsidRPr="00C04845">
        <w:rPr>
          <w:rFonts w:cstheme="minorHAnsi"/>
          <w:sz w:val="24"/>
          <w:szCs w:val="24"/>
        </w:rPr>
        <w:t>the NYC Transit 30-Day Unlimited Ride MetroCard</w:t>
      </w:r>
      <w:r>
        <w:rPr>
          <w:rFonts w:cstheme="minorHAnsi"/>
          <w:sz w:val="24"/>
          <w:szCs w:val="24"/>
        </w:rPr>
        <w:t>.</w:t>
      </w:r>
      <w:r w:rsidRPr="00C048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C04845">
        <w:rPr>
          <w:rFonts w:cstheme="minorHAnsi"/>
          <w:sz w:val="24"/>
          <w:szCs w:val="24"/>
        </w:rPr>
        <w:t>Fare increases will also take effect for the MTA Metro</w:t>
      </w:r>
      <w:r w:rsidR="00AF52EA">
        <w:rPr>
          <w:rFonts w:cstheme="minorHAnsi"/>
          <w:sz w:val="24"/>
          <w:szCs w:val="24"/>
        </w:rPr>
        <w:t>-</w:t>
      </w:r>
      <w:r w:rsidRPr="00C04845">
        <w:rPr>
          <w:rFonts w:cstheme="minorHAnsi"/>
          <w:sz w:val="24"/>
          <w:szCs w:val="24"/>
        </w:rPr>
        <w:t xml:space="preserve">North Railroad and Long Island </w:t>
      </w:r>
      <w:proofErr w:type="gramStart"/>
      <w:r w:rsidRPr="00C04845">
        <w:rPr>
          <w:rFonts w:cstheme="minorHAnsi"/>
          <w:sz w:val="24"/>
          <w:szCs w:val="24"/>
        </w:rPr>
        <w:t>Rail Road</w:t>
      </w:r>
      <w:proofErr w:type="gramEnd"/>
      <w:r w:rsidRPr="00C0484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C04845">
        <w:rPr>
          <w:rFonts w:cstheme="minorHAnsi"/>
          <w:sz w:val="24"/>
          <w:szCs w:val="24"/>
        </w:rPr>
        <w:t xml:space="preserve">A complete list of changes can be found at the MTA website: </w:t>
      </w:r>
      <w:hyperlink r:id="rId7" w:history="1">
        <w:r w:rsidRPr="00C04845">
          <w:rPr>
            <w:rStyle w:val="Hyperlink"/>
            <w:rFonts w:cstheme="minorHAnsi"/>
            <w:sz w:val="24"/>
            <w:szCs w:val="24"/>
          </w:rPr>
          <w:t>www.MTA.info</w:t>
        </w:r>
      </w:hyperlink>
      <w:r w:rsidRPr="00C04845">
        <w:rPr>
          <w:rFonts w:cstheme="minorHAnsi"/>
          <w:sz w:val="24"/>
          <w:szCs w:val="24"/>
        </w:rPr>
        <w:t xml:space="preserve">. </w:t>
      </w:r>
    </w:p>
    <w:p w14:paraId="70A74032" w14:textId="77777777" w:rsidR="00C04845" w:rsidRPr="00C04845" w:rsidRDefault="00C04845" w:rsidP="00C04845">
      <w:pPr>
        <w:pStyle w:val="PlainText"/>
        <w:contextualSpacing/>
        <w:rPr>
          <w:rFonts w:cstheme="minorHAnsi"/>
          <w:sz w:val="24"/>
          <w:szCs w:val="24"/>
        </w:rPr>
      </w:pPr>
    </w:p>
    <w:p w14:paraId="44C97F37" w14:textId="504FD7CE" w:rsidR="00BC1970" w:rsidRDefault="00C04845" w:rsidP="00C04845">
      <w:pPr>
        <w:pStyle w:val="PlainText"/>
        <w:contextualSpacing/>
        <w:rPr>
          <w:rFonts w:cstheme="minorHAnsi"/>
          <w:sz w:val="24"/>
          <w:szCs w:val="24"/>
        </w:rPr>
      </w:pPr>
      <w:r w:rsidRPr="00C04845">
        <w:rPr>
          <w:rFonts w:cstheme="minorHAnsi"/>
          <w:sz w:val="24"/>
          <w:szCs w:val="24"/>
        </w:rPr>
        <w:t>In accordance with these fare changes, the Financial Information Services Agency and Office of Payroll Administration (FISA-OPA) will increase the payroll deduction amounts for the Commuter Card-No Admin Fee plan (CC-No Fee), PMS deduction code 8997</w:t>
      </w:r>
      <w:r>
        <w:rPr>
          <w:rFonts w:cstheme="minorHAnsi"/>
          <w:sz w:val="24"/>
          <w:szCs w:val="24"/>
        </w:rPr>
        <w:t xml:space="preserve">, to cover </w:t>
      </w:r>
      <w:r w:rsidRPr="00C04845">
        <w:rPr>
          <w:rFonts w:cstheme="minorHAnsi"/>
          <w:sz w:val="24"/>
          <w:szCs w:val="24"/>
        </w:rPr>
        <w:t xml:space="preserve">the cost of the </w:t>
      </w:r>
      <w:r>
        <w:rPr>
          <w:rFonts w:cstheme="minorHAnsi"/>
          <w:sz w:val="24"/>
          <w:szCs w:val="24"/>
        </w:rPr>
        <w:t>MTA New York City Transit 7-</w:t>
      </w:r>
      <w:r w:rsidRPr="00C04845">
        <w:rPr>
          <w:rFonts w:cstheme="minorHAnsi"/>
          <w:sz w:val="24"/>
          <w:szCs w:val="24"/>
        </w:rPr>
        <w:t xml:space="preserve">Day </w:t>
      </w:r>
      <w:r>
        <w:rPr>
          <w:rFonts w:cstheme="minorHAnsi"/>
          <w:sz w:val="24"/>
          <w:szCs w:val="24"/>
        </w:rPr>
        <w:t xml:space="preserve">Fare Cap </w:t>
      </w:r>
      <w:r w:rsidR="00BC1970">
        <w:rPr>
          <w:rFonts w:cstheme="minorHAnsi"/>
          <w:sz w:val="24"/>
          <w:szCs w:val="24"/>
        </w:rPr>
        <w:t xml:space="preserve">where </w:t>
      </w:r>
      <w:r>
        <w:rPr>
          <w:rFonts w:cstheme="minorHAnsi"/>
          <w:sz w:val="24"/>
          <w:szCs w:val="24"/>
        </w:rPr>
        <w:t xml:space="preserve">users pay for 12 rides in a </w:t>
      </w:r>
      <w:r w:rsidR="006D0433">
        <w:rPr>
          <w:rFonts w:cstheme="minorHAnsi"/>
          <w:sz w:val="24"/>
          <w:szCs w:val="24"/>
        </w:rPr>
        <w:t xml:space="preserve">consecutive </w:t>
      </w:r>
      <w:r>
        <w:rPr>
          <w:rFonts w:cstheme="minorHAnsi"/>
          <w:sz w:val="24"/>
          <w:szCs w:val="24"/>
        </w:rPr>
        <w:t>7-day period</w:t>
      </w:r>
      <w:r w:rsidR="00040780">
        <w:rPr>
          <w:rFonts w:cstheme="minorHAnsi"/>
          <w:sz w:val="24"/>
          <w:szCs w:val="24"/>
        </w:rPr>
        <w:t xml:space="preserve">.  </w:t>
      </w:r>
    </w:p>
    <w:p w14:paraId="1A51CC58" w14:textId="3354518E" w:rsidR="00C04845" w:rsidRPr="00C04845" w:rsidRDefault="00C04845" w:rsidP="00C04845">
      <w:pPr>
        <w:pStyle w:val="PlainText"/>
        <w:contextualSpacing/>
        <w:rPr>
          <w:rFonts w:cstheme="minorHAnsi"/>
          <w:sz w:val="24"/>
          <w:szCs w:val="24"/>
        </w:rPr>
      </w:pPr>
      <w:r w:rsidRPr="00C04845">
        <w:rPr>
          <w:rFonts w:cstheme="minorHAnsi"/>
          <w:sz w:val="24"/>
          <w:szCs w:val="24"/>
        </w:rPr>
        <w:t xml:space="preserve"> </w:t>
      </w:r>
    </w:p>
    <w:p w14:paraId="4F1908BC" w14:textId="17B4A011" w:rsidR="00C04845" w:rsidRDefault="00C04845" w:rsidP="00C04845">
      <w:pPr>
        <w:pStyle w:val="PlainText"/>
        <w:contextualSpacing/>
        <w:rPr>
          <w:rFonts w:cstheme="minorHAnsi"/>
          <w:sz w:val="24"/>
          <w:szCs w:val="24"/>
        </w:rPr>
      </w:pPr>
      <w:r w:rsidRPr="00C04845">
        <w:rPr>
          <w:rFonts w:cstheme="minorHAnsi"/>
          <w:sz w:val="24"/>
          <w:szCs w:val="24"/>
        </w:rPr>
        <w:t xml:space="preserve">Employees enrolled in the CC-No Fee will not need to make any changes to their payroll deduction amount. </w:t>
      </w:r>
      <w:r w:rsidR="00040780">
        <w:rPr>
          <w:rFonts w:cstheme="minorHAnsi"/>
          <w:sz w:val="24"/>
          <w:szCs w:val="24"/>
        </w:rPr>
        <w:t xml:space="preserve">The following changes in the pre-tax payroll deduction amount will take effect on payrolls dated January 2, 2026, and after. </w:t>
      </w:r>
    </w:p>
    <w:p w14:paraId="5FB251CE" w14:textId="77777777" w:rsidR="003E75B7" w:rsidRPr="00C04845" w:rsidRDefault="003E75B7" w:rsidP="00C04845">
      <w:pPr>
        <w:pStyle w:val="PlainText"/>
        <w:contextualSpacing/>
        <w:rPr>
          <w:rFonts w:cstheme="minorHAnsi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807"/>
        <w:gridCol w:w="2809"/>
      </w:tblGrid>
      <w:tr w:rsidR="00C04845" w:rsidRPr="00C04845" w14:paraId="1F3591D4" w14:textId="77777777">
        <w:trPr>
          <w:trHeight w:val="166"/>
        </w:trPr>
        <w:tc>
          <w:tcPr>
            <w:tcW w:w="8423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0E70FA0E" w14:textId="0A7F9565" w:rsidR="00C04845" w:rsidRPr="00C04845" w:rsidRDefault="00C04845" w:rsidP="00040780">
            <w:pPr>
              <w:pStyle w:val="PlainText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b/>
                <w:bCs/>
                <w:sz w:val="24"/>
                <w:szCs w:val="24"/>
              </w:rPr>
              <w:t>Deduction Amount Changes for CC-No Fee (8997)</w:t>
            </w:r>
          </w:p>
        </w:tc>
      </w:tr>
      <w:tr w:rsidR="00C04845" w:rsidRPr="00C04845" w14:paraId="2DECEA0D" w14:textId="77777777" w:rsidTr="00BC1970">
        <w:trPr>
          <w:trHeight w:val="334"/>
        </w:trPr>
        <w:tc>
          <w:tcPr>
            <w:tcW w:w="2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2821F8" w14:textId="77777777" w:rsidR="00C04845" w:rsidRPr="00C04845" w:rsidRDefault="00C04845" w:rsidP="00C04845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b/>
                <w:bCs/>
                <w:sz w:val="24"/>
                <w:szCs w:val="24"/>
              </w:rPr>
              <w:t xml:space="preserve">Pay Cycle / Frequency </w:t>
            </w:r>
          </w:p>
        </w:tc>
        <w:tc>
          <w:tcPr>
            <w:tcW w:w="2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C91F2" w14:textId="6047179A" w:rsidR="00C04845" w:rsidRPr="00C04845" w:rsidRDefault="00C04845" w:rsidP="0004078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b/>
                <w:bCs/>
                <w:sz w:val="24"/>
                <w:szCs w:val="24"/>
              </w:rPr>
              <w:t xml:space="preserve">Current Amount </w:t>
            </w:r>
          </w:p>
        </w:tc>
        <w:tc>
          <w:tcPr>
            <w:tcW w:w="28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691238" w14:textId="4B07FB79" w:rsidR="00C04845" w:rsidRPr="00C04845" w:rsidRDefault="00C04845" w:rsidP="0004078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b/>
                <w:bCs/>
                <w:sz w:val="24"/>
                <w:szCs w:val="24"/>
              </w:rPr>
              <w:t xml:space="preserve">New Amount </w:t>
            </w:r>
          </w:p>
        </w:tc>
      </w:tr>
      <w:tr w:rsidR="00BC1970" w:rsidRPr="00C04845" w14:paraId="1C8DC8BA" w14:textId="77777777" w:rsidTr="00BC1970">
        <w:trPr>
          <w:trHeight w:val="160"/>
        </w:trPr>
        <w:tc>
          <w:tcPr>
            <w:tcW w:w="2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DBCA4A" w14:textId="77777777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A / Weekly </w:t>
            </w:r>
          </w:p>
        </w:tc>
        <w:tc>
          <w:tcPr>
            <w:tcW w:w="280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EC635B" w14:textId="2103F129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$33.00 </w:t>
            </w:r>
          </w:p>
        </w:tc>
        <w:tc>
          <w:tcPr>
            <w:tcW w:w="28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AC783E" w14:textId="02554FBB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>$3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C04845">
              <w:rPr>
                <w:rFonts w:cstheme="minorHAnsi"/>
                <w:sz w:val="24"/>
                <w:szCs w:val="24"/>
              </w:rPr>
              <w:t xml:space="preserve">.00 </w:t>
            </w:r>
          </w:p>
        </w:tc>
      </w:tr>
      <w:tr w:rsidR="00BC1970" w:rsidRPr="00C04845" w14:paraId="2E9F5182" w14:textId="77777777" w:rsidTr="00BC1970">
        <w:trPr>
          <w:trHeight w:val="160"/>
        </w:trPr>
        <w:tc>
          <w:tcPr>
            <w:tcW w:w="2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5A581F" w14:textId="77777777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D, E, H, R, W / Bi-Weekly </w:t>
            </w:r>
          </w:p>
        </w:tc>
        <w:tc>
          <w:tcPr>
            <w:tcW w:w="280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F35ADA" w14:textId="2F478045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$66.00 </w:t>
            </w:r>
          </w:p>
        </w:tc>
        <w:tc>
          <w:tcPr>
            <w:tcW w:w="28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F142DF" w14:textId="543966E3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70</w:t>
            </w:r>
            <w:r w:rsidRPr="00C04845">
              <w:rPr>
                <w:rFonts w:cstheme="minorHAnsi"/>
                <w:sz w:val="24"/>
                <w:szCs w:val="24"/>
              </w:rPr>
              <w:t xml:space="preserve">.00 </w:t>
            </w:r>
          </w:p>
        </w:tc>
      </w:tr>
      <w:tr w:rsidR="00BC1970" w:rsidRPr="00C04845" w14:paraId="6D51CFA0" w14:textId="77777777" w:rsidTr="00BC1970">
        <w:trPr>
          <w:trHeight w:val="160"/>
        </w:trPr>
        <w:tc>
          <w:tcPr>
            <w:tcW w:w="2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06C2AB" w14:textId="77777777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Q, T / Semi-Monthly </w:t>
            </w:r>
          </w:p>
        </w:tc>
        <w:tc>
          <w:tcPr>
            <w:tcW w:w="280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66D6D0" w14:textId="6510B0C1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$66.00 </w:t>
            </w:r>
          </w:p>
        </w:tc>
        <w:tc>
          <w:tcPr>
            <w:tcW w:w="28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4BC858" w14:textId="5A7A86BA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70</w:t>
            </w:r>
            <w:r w:rsidRPr="00C04845">
              <w:rPr>
                <w:rFonts w:cstheme="minorHAnsi"/>
                <w:sz w:val="24"/>
                <w:szCs w:val="24"/>
              </w:rPr>
              <w:t xml:space="preserve">.00 </w:t>
            </w:r>
          </w:p>
        </w:tc>
      </w:tr>
      <w:tr w:rsidR="00BC1970" w:rsidRPr="00C04845" w14:paraId="1602766E" w14:textId="77777777" w:rsidTr="00BC1970">
        <w:trPr>
          <w:trHeight w:val="160"/>
        </w:trPr>
        <w:tc>
          <w:tcPr>
            <w:tcW w:w="28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973065" w14:textId="77777777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Monthly </w:t>
            </w:r>
          </w:p>
        </w:tc>
        <w:tc>
          <w:tcPr>
            <w:tcW w:w="280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289BE3" w14:textId="4C59C636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 xml:space="preserve">$132.00 </w:t>
            </w:r>
          </w:p>
        </w:tc>
        <w:tc>
          <w:tcPr>
            <w:tcW w:w="28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F11D6C" w14:textId="5B7C40A7" w:rsidR="00BC1970" w:rsidRPr="00C04845" w:rsidRDefault="00BC1970" w:rsidP="00BC1970">
            <w:pPr>
              <w:pStyle w:val="PlainText"/>
              <w:contextualSpacing/>
              <w:rPr>
                <w:rFonts w:cstheme="minorHAnsi"/>
                <w:sz w:val="24"/>
                <w:szCs w:val="24"/>
              </w:rPr>
            </w:pPr>
            <w:r w:rsidRPr="00C04845">
              <w:rPr>
                <w:rFonts w:cstheme="minorHAnsi"/>
                <w:sz w:val="24"/>
                <w:szCs w:val="24"/>
              </w:rPr>
              <w:t>$1</w:t>
            </w:r>
            <w:r>
              <w:rPr>
                <w:rFonts w:cstheme="minorHAnsi"/>
                <w:sz w:val="24"/>
                <w:szCs w:val="24"/>
              </w:rPr>
              <w:t>40</w:t>
            </w:r>
            <w:r w:rsidRPr="00C04845">
              <w:rPr>
                <w:rFonts w:cstheme="minorHAnsi"/>
                <w:sz w:val="24"/>
                <w:szCs w:val="24"/>
              </w:rPr>
              <w:t xml:space="preserve">.00 </w:t>
            </w:r>
          </w:p>
        </w:tc>
      </w:tr>
    </w:tbl>
    <w:p w14:paraId="0C079BD2" w14:textId="77777777" w:rsidR="00C04845" w:rsidRDefault="00C04845" w:rsidP="00E52234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3B2AF7F5" w14:textId="44D16285" w:rsidR="00C04845" w:rsidRPr="00506128" w:rsidRDefault="00756075" w:rsidP="00506128">
      <w:pPr>
        <w:tabs>
          <w:tab w:val="left" w:pos="9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0"/>
        <w:contextualSpacing/>
        <w:rPr>
          <w:rFonts w:cstheme="minorHAnsi"/>
          <w:sz w:val="24"/>
          <w:szCs w:val="24"/>
        </w:rPr>
      </w:pPr>
      <w:r w:rsidRPr="00506128">
        <w:rPr>
          <w:rFonts w:cstheme="minorHAnsi"/>
          <w:sz w:val="24"/>
          <w:szCs w:val="24"/>
        </w:rPr>
        <w:t>Employees enrolled in all other Commuter Benefits Program plans where the deduction amount is designated by the employee such as the Commuter Card-Unrestricted plan, PMS deduction code 8998, Transit Pass plan, PMS deduction code 8991, and Access-A-Ride plan, PMS deduction code 8995 may need to change their payroll</w:t>
      </w:r>
      <w:r w:rsidR="00506128" w:rsidRPr="00506128">
        <w:rPr>
          <w:rFonts w:cstheme="minorHAnsi"/>
          <w:sz w:val="24"/>
          <w:szCs w:val="24"/>
        </w:rPr>
        <w:t xml:space="preserve"> deduction amount </w:t>
      </w:r>
      <w:r w:rsidR="00506128" w:rsidRPr="00506128">
        <w:rPr>
          <w:rFonts w:cstheme="minorHAnsi"/>
          <w:sz w:val="24"/>
          <w:szCs w:val="24"/>
        </w:rPr>
        <w:t xml:space="preserve">through their respective </w:t>
      </w:r>
      <w:hyperlink r:id="rId8" w:history="1">
        <w:r w:rsidR="00506128" w:rsidRPr="00506128">
          <w:rPr>
            <w:rStyle w:val="Hyperlink"/>
            <w:rFonts w:cstheme="minorHAnsi"/>
            <w:sz w:val="24"/>
            <w:szCs w:val="24"/>
          </w:rPr>
          <w:t>agency pa</w:t>
        </w:r>
        <w:r w:rsidR="00506128" w:rsidRPr="00506128">
          <w:rPr>
            <w:rStyle w:val="Hyperlink"/>
            <w:rFonts w:cstheme="minorHAnsi"/>
            <w:sz w:val="24"/>
            <w:szCs w:val="24"/>
          </w:rPr>
          <w:t>y</w:t>
        </w:r>
        <w:r w:rsidR="00506128" w:rsidRPr="00506128">
          <w:rPr>
            <w:rStyle w:val="Hyperlink"/>
            <w:rFonts w:cstheme="minorHAnsi"/>
            <w:sz w:val="24"/>
            <w:szCs w:val="24"/>
          </w:rPr>
          <w:t>roll portal</w:t>
        </w:r>
      </w:hyperlink>
      <w:r w:rsidR="00506128" w:rsidRPr="00506128">
        <w:rPr>
          <w:rFonts w:cstheme="minorHAnsi"/>
          <w:sz w:val="24"/>
          <w:szCs w:val="24"/>
        </w:rPr>
        <w:t xml:space="preserve"> to</w:t>
      </w:r>
      <w:r w:rsidR="00506128" w:rsidRPr="00506128">
        <w:rPr>
          <w:rFonts w:cstheme="minorHAnsi"/>
          <w:spacing w:val="-3"/>
          <w:sz w:val="24"/>
          <w:szCs w:val="24"/>
        </w:rPr>
        <w:t xml:space="preserve"> ensure </w:t>
      </w:r>
      <w:r w:rsidR="00506128" w:rsidRPr="00506128">
        <w:rPr>
          <w:rFonts w:cstheme="minorHAnsi"/>
          <w:sz w:val="24"/>
          <w:szCs w:val="24"/>
        </w:rPr>
        <w:t>coverage of</w:t>
      </w:r>
      <w:r w:rsidR="00506128" w:rsidRPr="00506128">
        <w:rPr>
          <w:rFonts w:cstheme="minorHAnsi"/>
          <w:spacing w:val="-3"/>
          <w:sz w:val="24"/>
          <w:szCs w:val="24"/>
        </w:rPr>
        <w:t xml:space="preserve"> </w:t>
      </w:r>
      <w:r w:rsidR="00506128" w:rsidRPr="00506128">
        <w:rPr>
          <w:rFonts w:cstheme="minorHAnsi"/>
          <w:sz w:val="24"/>
          <w:szCs w:val="24"/>
        </w:rPr>
        <w:t>the</w:t>
      </w:r>
      <w:r w:rsidR="00506128" w:rsidRPr="00506128">
        <w:rPr>
          <w:rFonts w:cstheme="minorHAnsi"/>
          <w:spacing w:val="-3"/>
          <w:sz w:val="24"/>
          <w:szCs w:val="24"/>
        </w:rPr>
        <w:t>i</w:t>
      </w:r>
      <w:r w:rsidR="00506128" w:rsidRPr="00506128">
        <w:rPr>
          <w:rFonts w:cstheme="minorHAnsi"/>
          <w:sz w:val="24"/>
          <w:szCs w:val="24"/>
        </w:rPr>
        <w:t xml:space="preserve">r </w:t>
      </w:r>
      <w:r w:rsidR="00506128" w:rsidRPr="00506128">
        <w:rPr>
          <w:rFonts w:cstheme="minorHAnsi"/>
          <w:spacing w:val="-2"/>
          <w:sz w:val="24"/>
          <w:szCs w:val="24"/>
        </w:rPr>
        <w:t>2026</w:t>
      </w:r>
      <w:r w:rsidR="00506128" w:rsidRPr="00506128">
        <w:rPr>
          <w:rFonts w:cstheme="minorHAnsi"/>
          <w:spacing w:val="-3"/>
          <w:sz w:val="24"/>
          <w:szCs w:val="24"/>
        </w:rPr>
        <w:t xml:space="preserve"> commuting</w:t>
      </w:r>
      <w:r w:rsidR="00506128" w:rsidRPr="00506128">
        <w:rPr>
          <w:rFonts w:cstheme="minorHAnsi"/>
          <w:sz w:val="24"/>
          <w:szCs w:val="24"/>
        </w:rPr>
        <w:t xml:space="preserve"> co</w:t>
      </w:r>
      <w:r w:rsidR="00506128" w:rsidRPr="00506128">
        <w:rPr>
          <w:rFonts w:cstheme="minorHAnsi"/>
          <w:spacing w:val="-3"/>
          <w:sz w:val="24"/>
          <w:szCs w:val="24"/>
        </w:rPr>
        <w:t>s</w:t>
      </w:r>
      <w:r w:rsidR="00506128" w:rsidRPr="00506128">
        <w:rPr>
          <w:rFonts w:cstheme="minorHAnsi"/>
          <w:spacing w:val="1"/>
          <w:sz w:val="24"/>
          <w:szCs w:val="24"/>
        </w:rPr>
        <w:t>t</w:t>
      </w:r>
      <w:r w:rsidR="00506128" w:rsidRPr="00506128">
        <w:rPr>
          <w:rFonts w:cstheme="minorHAnsi"/>
          <w:sz w:val="24"/>
          <w:szCs w:val="24"/>
        </w:rPr>
        <w:t>s.</w:t>
      </w:r>
      <w:r w:rsidR="00506128" w:rsidRPr="00506128">
        <w:rPr>
          <w:rFonts w:cstheme="minorHAnsi"/>
          <w:spacing w:val="-3"/>
          <w:sz w:val="24"/>
          <w:szCs w:val="24"/>
        </w:rPr>
        <w:t xml:space="preserve"> </w:t>
      </w:r>
    </w:p>
    <w:p w14:paraId="4AC2B061" w14:textId="77777777" w:rsidR="00C04845" w:rsidRDefault="00C04845" w:rsidP="00E52234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6EAF6EA8" w14:textId="68A4AEF3" w:rsidR="00B45427" w:rsidRPr="003D31E1" w:rsidRDefault="00B83985" w:rsidP="00E52234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  <w:r w:rsidRPr="003D31E1">
        <w:rPr>
          <w:rFonts w:asciiTheme="minorHAnsi" w:hAnsiTheme="minorHAnsi" w:cstheme="minorHAnsi"/>
          <w:sz w:val="24"/>
          <w:szCs w:val="24"/>
        </w:rPr>
        <w:t>To</w:t>
      </w:r>
      <w:r w:rsidR="00DC0702" w:rsidRPr="003D31E1">
        <w:rPr>
          <w:rFonts w:asciiTheme="minorHAnsi" w:hAnsiTheme="minorHAnsi" w:cstheme="minorHAnsi"/>
          <w:sz w:val="24"/>
          <w:szCs w:val="24"/>
        </w:rPr>
        <w:t xml:space="preserve"> complete the necessary changes</w:t>
      </w:r>
      <w:r w:rsidR="001B2BF7" w:rsidRPr="003D31E1">
        <w:rPr>
          <w:rFonts w:asciiTheme="minorHAnsi" w:hAnsiTheme="minorHAnsi" w:cstheme="minorHAnsi"/>
          <w:sz w:val="24"/>
          <w:szCs w:val="24"/>
        </w:rPr>
        <w:t xml:space="preserve"> in a timely manner</w:t>
      </w:r>
      <w:r w:rsidR="00DC0702" w:rsidRPr="003D31E1">
        <w:rPr>
          <w:rFonts w:asciiTheme="minorHAnsi" w:hAnsiTheme="minorHAnsi" w:cstheme="minorHAnsi"/>
          <w:sz w:val="24"/>
          <w:szCs w:val="24"/>
        </w:rPr>
        <w:t xml:space="preserve">, </w:t>
      </w:r>
      <w:r w:rsidRPr="003D31E1">
        <w:rPr>
          <w:rFonts w:asciiTheme="minorHAnsi" w:hAnsiTheme="minorHAnsi" w:cstheme="minorHAnsi"/>
          <w:sz w:val="24"/>
          <w:szCs w:val="24"/>
        </w:rPr>
        <w:t xml:space="preserve">a </w:t>
      </w:r>
      <w:r w:rsidR="00722773" w:rsidRPr="003D31E1">
        <w:rPr>
          <w:rFonts w:asciiTheme="minorHAnsi" w:hAnsiTheme="minorHAnsi" w:cstheme="minorHAnsi"/>
          <w:sz w:val="24"/>
          <w:szCs w:val="24"/>
        </w:rPr>
        <w:t xml:space="preserve">Commuter Benefits enrollment </w:t>
      </w:r>
      <w:r w:rsidR="00C16353" w:rsidRPr="003D31E1">
        <w:rPr>
          <w:rFonts w:asciiTheme="minorHAnsi" w:hAnsiTheme="minorHAnsi" w:cstheme="minorHAnsi"/>
          <w:sz w:val="24"/>
          <w:szCs w:val="24"/>
        </w:rPr>
        <w:t>unavailability</w:t>
      </w:r>
      <w:r w:rsidR="00722773" w:rsidRPr="003D31E1">
        <w:rPr>
          <w:rFonts w:asciiTheme="minorHAnsi" w:hAnsiTheme="minorHAnsi" w:cstheme="minorHAnsi"/>
          <w:sz w:val="24"/>
          <w:szCs w:val="24"/>
        </w:rPr>
        <w:t xml:space="preserve"> period</w:t>
      </w:r>
      <w:r w:rsidR="0004448B" w:rsidRPr="003D31E1">
        <w:rPr>
          <w:rFonts w:asciiTheme="minorHAnsi" w:hAnsiTheme="minorHAnsi" w:cstheme="minorHAnsi"/>
          <w:sz w:val="24"/>
          <w:szCs w:val="24"/>
        </w:rPr>
        <w:t xml:space="preserve"> is scheduled as follows: </w:t>
      </w:r>
      <w:r w:rsidRPr="003D31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35228F" w14:textId="77777777" w:rsidR="00DC0702" w:rsidRPr="003D31E1" w:rsidRDefault="00DC0702" w:rsidP="00E52234">
      <w:pPr>
        <w:pStyle w:val="PlainText"/>
        <w:contextualSpacing/>
        <w:rPr>
          <w:rFonts w:asciiTheme="minorHAnsi" w:hAnsiTheme="minorHAnsi" w:cstheme="minorHAnsi"/>
          <w:sz w:val="24"/>
          <w:szCs w:val="24"/>
        </w:rPr>
      </w:pPr>
    </w:p>
    <w:p w14:paraId="207BA7C9" w14:textId="77777777" w:rsidR="00722773" w:rsidRPr="00506128" w:rsidRDefault="00722773" w:rsidP="00E52234">
      <w:pPr>
        <w:pStyle w:val="PlainTex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506128">
        <w:rPr>
          <w:rFonts w:asciiTheme="minorHAnsi" w:hAnsiTheme="minorHAnsi" w:cstheme="minorHAnsi"/>
          <w:b/>
          <w:bCs/>
          <w:sz w:val="24"/>
          <w:szCs w:val="24"/>
        </w:rPr>
        <w:t>City of New York Employees</w:t>
      </w:r>
      <w:r w:rsidR="001B2BF7" w:rsidRPr="00506128">
        <w:rPr>
          <w:rFonts w:asciiTheme="minorHAnsi" w:hAnsiTheme="minorHAnsi" w:cstheme="minorHAnsi"/>
          <w:b/>
          <w:bCs/>
          <w:sz w:val="24"/>
          <w:szCs w:val="24"/>
        </w:rPr>
        <w:t xml:space="preserve"> and Agency Transit Benefit Coordinators</w:t>
      </w:r>
      <w:r w:rsidRPr="005061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42E089B5" w14:textId="0879EC25" w:rsidR="00B45427" w:rsidRPr="003D31E1" w:rsidRDefault="00E52234" w:rsidP="00DC0702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3D31E1">
        <w:rPr>
          <w:rFonts w:cstheme="minorHAnsi"/>
          <w:sz w:val="24"/>
          <w:szCs w:val="24"/>
        </w:rPr>
        <w:t>The Commuter Benefits Program section in NYCAPS Employee Self-Service and Pi will be unavailable</w:t>
      </w:r>
      <w:r w:rsidR="003D31E1">
        <w:rPr>
          <w:rFonts w:cstheme="minorHAnsi"/>
          <w:sz w:val="24"/>
          <w:szCs w:val="24"/>
        </w:rPr>
        <w:t xml:space="preserve"> starting from </w:t>
      </w:r>
      <w:r w:rsidR="003D31E1" w:rsidRPr="00045A3A">
        <w:rPr>
          <w:rFonts w:cstheme="minorHAnsi"/>
          <w:sz w:val="24"/>
          <w:szCs w:val="24"/>
        </w:rPr>
        <w:t>the</w:t>
      </w:r>
      <w:r w:rsidR="003D31E1" w:rsidRPr="003D31E1">
        <w:rPr>
          <w:rFonts w:cstheme="minorHAnsi"/>
          <w:b/>
          <w:bCs/>
          <w:sz w:val="24"/>
          <w:szCs w:val="24"/>
        </w:rPr>
        <w:t xml:space="preserve"> close of business on</w:t>
      </w:r>
      <w:r w:rsidR="005D46A5" w:rsidRPr="003D31E1">
        <w:rPr>
          <w:rFonts w:cstheme="minorHAnsi"/>
          <w:sz w:val="24"/>
          <w:szCs w:val="24"/>
        </w:rPr>
        <w:t xml:space="preserve"> </w:t>
      </w:r>
      <w:r w:rsidR="005D46A5" w:rsidRPr="003D31E1">
        <w:rPr>
          <w:rFonts w:cstheme="minorHAnsi"/>
          <w:b/>
          <w:sz w:val="24"/>
          <w:szCs w:val="24"/>
        </w:rPr>
        <w:t xml:space="preserve">Friday, </w:t>
      </w:r>
      <w:r w:rsidRPr="003D31E1">
        <w:rPr>
          <w:rFonts w:cstheme="minorHAnsi"/>
          <w:b/>
          <w:sz w:val="24"/>
          <w:szCs w:val="24"/>
        </w:rPr>
        <w:t xml:space="preserve">December </w:t>
      </w:r>
      <w:r w:rsidR="005D46A5" w:rsidRPr="003D31E1">
        <w:rPr>
          <w:rFonts w:cstheme="minorHAnsi"/>
          <w:b/>
          <w:sz w:val="24"/>
          <w:szCs w:val="24"/>
        </w:rPr>
        <w:t>1</w:t>
      </w:r>
      <w:r w:rsidR="00F550A3">
        <w:rPr>
          <w:rFonts w:cstheme="minorHAnsi"/>
          <w:b/>
          <w:sz w:val="24"/>
          <w:szCs w:val="24"/>
        </w:rPr>
        <w:t>9</w:t>
      </w:r>
      <w:r w:rsidRPr="003D31E1">
        <w:rPr>
          <w:rFonts w:cstheme="minorHAnsi"/>
          <w:b/>
          <w:sz w:val="24"/>
          <w:szCs w:val="24"/>
        </w:rPr>
        <w:t xml:space="preserve">, </w:t>
      </w:r>
      <w:proofErr w:type="gramStart"/>
      <w:r w:rsidR="003D31E1" w:rsidRPr="003D31E1">
        <w:rPr>
          <w:rFonts w:cstheme="minorHAnsi"/>
          <w:b/>
          <w:sz w:val="24"/>
          <w:szCs w:val="24"/>
        </w:rPr>
        <w:t>202</w:t>
      </w:r>
      <w:r w:rsidR="00F550A3">
        <w:rPr>
          <w:rFonts w:cstheme="minorHAnsi"/>
          <w:b/>
          <w:sz w:val="24"/>
          <w:szCs w:val="24"/>
        </w:rPr>
        <w:t>5</w:t>
      </w:r>
      <w:proofErr w:type="gramEnd"/>
      <w:r w:rsidR="003D31E1">
        <w:rPr>
          <w:rFonts w:cstheme="minorHAnsi"/>
          <w:b/>
          <w:sz w:val="24"/>
          <w:szCs w:val="24"/>
        </w:rPr>
        <w:t xml:space="preserve"> </w:t>
      </w:r>
      <w:r w:rsidR="00B45427" w:rsidRPr="003D31E1">
        <w:rPr>
          <w:rFonts w:cstheme="minorHAnsi"/>
          <w:sz w:val="24"/>
          <w:szCs w:val="24"/>
        </w:rPr>
        <w:t xml:space="preserve">to </w:t>
      </w:r>
      <w:r w:rsidR="005D46A5" w:rsidRPr="003D31E1">
        <w:rPr>
          <w:rFonts w:cstheme="minorHAnsi"/>
          <w:b/>
          <w:sz w:val="24"/>
          <w:szCs w:val="24"/>
        </w:rPr>
        <w:t>Monday,</w:t>
      </w:r>
      <w:r w:rsidR="00B45427" w:rsidRPr="003D31E1">
        <w:rPr>
          <w:rFonts w:cstheme="minorHAnsi"/>
          <w:b/>
          <w:sz w:val="24"/>
          <w:szCs w:val="24"/>
        </w:rPr>
        <w:t xml:space="preserve"> </w:t>
      </w:r>
      <w:r w:rsidR="005D46A5" w:rsidRPr="003D31E1">
        <w:rPr>
          <w:rFonts w:cstheme="minorHAnsi"/>
          <w:b/>
          <w:sz w:val="24"/>
          <w:szCs w:val="24"/>
        </w:rPr>
        <w:t xml:space="preserve">January </w:t>
      </w:r>
      <w:r w:rsidR="00F550A3">
        <w:rPr>
          <w:rFonts w:cstheme="minorHAnsi"/>
          <w:b/>
          <w:sz w:val="24"/>
          <w:szCs w:val="24"/>
        </w:rPr>
        <w:t>5</w:t>
      </w:r>
      <w:r w:rsidR="005D46A5" w:rsidRPr="003D31E1">
        <w:rPr>
          <w:rFonts w:cstheme="minorHAnsi"/>
          <w:b/>
          <w:sz w:val="24"/>
          <w:szCs w:val="24"/>
        </w:rPr>
        <w:t xml:space="preserve">, </w:t>
      </w:r>
      <w:r w:rsidR="00B45427" w:rsidRPr="003D31E1">
        <w:rPr>
          <w:rFonts w:cstheme="minorHAnsi"/>
          <w:b/>
          <w:sz w:val="24"/>
          <w:szCs w:val="24"/>
        </w:rPr>
        <w:t>202</w:t>
      </w:r>
      <w:r w:rsidR="00F550A3">
        <w:rPr>
          <w:rFonts w:cstheme="minorHAnsi"/>
          <w:b/>
          <w:sz w:val="24"/>
          <w:szCs w:val="24"/>
        </w:rPr>
        <w:t>6</w:t>
      </w:r>
      <w:r w:rsidR="005D46A5" w:rsidRPr="003D31E1">
        <w:rPr>
          <w:rFonts w:cstheme="minorHAnsi"/>
          <w:b/>
          <w:bCs/>
          <w:sz w:val="24"/>
          <w:szCs w:val="24"/>
        </w:rPr>
        <w:t xml:space="preserve">. </w:t>
      </w:r>
    </w:p>
    <w:p w14:paraId="3B0FCDBB" w14:textId="77777777" w:rsidR="00DC0702" w:rsidRPr="003D31E1" w:rsidRDefault="00DC0702" w:rsidP="00DC0702">
      <w:pPr>
        <w:autoSpaceDE w:val="0"/>
        <w:autoSpaceDN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85444C4" w14:textId="77777777" w:rsidR="00722773" w:rsidRPr="00506128" w:rsidRDefault="00722773" w:rsidP="00DC0702">
      <w:pPr>
        <w:autoSpaceDE w:val="0"/>
        <w:autoSpaceDN w:val="0"/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506128">
        <w:rPr>
          <w:rFonts w:cstheme="minorHAnsi"/>
          <w:b/>
          <w:bCs/>
          <w:sz w:val="24"/>
          <w:szCs w:val="24"/>
        </w:rPr>
        <w:t>D</w:t>
      </w:r>
      <w:r w:rsidR="001B2BF7" w:rsidRPr="00506128">
        <w:rPr>
          <w:rFonts w:cstheme="minorHAnsi"/>
          <w:b/>
          <w:bCs/>
          <w:sz w:val="24"/>
          <w:szCs w:val="24"/>
        </w:rPr>
        <w:t>epartment of Education (DOE)</w:t>
      </w:r>
      <w:r w:rsidRPr="00506128">
        <w:rPr>
          <w:rFonts w:cstheme="minorHAnsi"/>
          <w:b/>
          <w:bCs/>
          <w:sz w:val="24"/>
          <w:szCs w:val="24"/>
        </w:rPr>
        <w:t xml:space="preserve"> Employees:</w:t>
      </w:r>
    </w:p>
    <w:p w14:paraId="4ACBF4F4" w14:textId="6FF22F7E" w:rsidR="003D31E1" w:rsidRDefault="00722773" w:rsidP="003D31E1">
      <w:pPr>
        <w:autoSpaceDE w:val="0"/>
        <w:autoSpaceDN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31E1">
        <w:rPr>
          <w:rFonts w:cstheme="minorHAnsi"/>
          <w:sz w:val="24"/>
          <w:szCs w:val="24"/>
        </w:rPr>
        <w:t>The Commuter Benefits Program section in</w:t>
      </w:r>
      <w:r w:rsidR="00045A3A">
        <w:rPr>
          <w:rFonts w:cstheme="minorHAnsi"/>
          <w:sz w:val="24"/>
          <w:szCs w:val="24"/>
        </w:rPr>
        <w:t xml:space="preserve"> the</w:t>
      </w:r>
      <w:r w:rsidRPr="003D31E1">
        <w:rPr>
          <w:rFonts w:cstheme="minorHAnsi"/>
          <w:sz w:val="24"/>
          <w:szCs w:val="24"/>
        </w:rPr>
        <w:t xml:space="preserve"> DOE Web Payroll Portal will be unavailable from </w:t>
      </w:r>
      <w:r w:rsidR="003D31E1" w:rsidRPr="00045A3A">
        <w:rPr>
          <w:rFonts w:cstheme="minorHAnsi"/>
          <w:sz w:val="24"/>
          <w:szCs w:val="24"/>
        </w:rPr>
        <w:t>the</w:t>
      </w:r>
      <w:r w:rsidR="003D31E1" w:rsidRPr="003D31E1">
        <w:rPr>
          <w:rFonts w:cstheme="minorHAnsi"/>
          <w:b/>
          <w:bCs/>
          <w:sz w:val="24"/>
          <w:szCs w:val="24"/>
        </w:rPr>
        <w:t xml:space="preserve"> close of business on</w:t>
      </w:r>
      <w:r w:rsidR="003D31E1" w:rsidRPr="003D31E1">
        <w:rPr>
          <w:rFonts w:cstheme="minorHAnsi"/>
          <w:sz w:val="24"/>
          <w:szCs w:val="24"/>
        </w:rPr>
        <w:t xml:space="preserve"> </w:t>
      </w:r>
      <w:r w:rsidR="003D31E1" w:rsidRPr="00031012">
        <w:rPr>
          <w:rFonts w:cstheme="minorHAnsi"/>
          <w:b/>
          <w:sz w:val="24"/>
          <w:szCs w:val="24"/>
        </w:rPr>
        <w:t>Monday, December 1</w:t>
      </w:r>
      <w:r w:rsidR="00F550A3" w:rsidRPr="00031012">
        <w:rPr>
          <w:rFonts w:cstheme="minorHAnsi"/>
          <w:b/>
          <w:sz w:val="24"/>
          <w:szCs w:val="24"/>
        </w:rPr>
        <w:t>5</w:t>
      </w:r>
      <w:r w:rsidR="003D31E1" w:rsidRPr="00031012">
        <w:rPr>
          <w:rFonts w:cstheme="minorHAnsi"/>
          <w:b/>
          <w:sz w:val="24"/>
          <w:szCs w:val="24"/>
        </w:rPr>
        <w:t xml:space="preserve">, </w:t>
      </w:r>
      <w:proofErr w:type="gramStart"/>
      <w:r w:rsidR="003D31E1" w:rsidRPr="00031012">
        <w:rPr>
          <w:rFonts w:cstheme="minorHAnsi"/>
          <w:b/>
          <w:sz w:val="24"/>
          <w:szCs w:val="24"/>
        </w:rPr>
        <w:t>202</w:t>
      </w:r>
      <w:r w:rsidR="00F550A3" w:rsidRPr="00031012">
        <w:rPr>
          <w:rFonts w:cstheme="minorHAnsi"/>
          <w:b/>
          <w:sz w:val="24"/>
          <w:szCs w:val="24"/>
        </w:rPr>
        <w:t>5</w:t>
      </w:r>
      <w:proofErr w:type="gramEnd"/>
      <w:r w:rsidR="003D31E1" w:rsidRPr="00031012">
        <w:rPr>
          <w:rFonts w:cstheme="minorHAnsi"/>
          <w:b/>
          <w:bCs/>
          <w:sz w:val="24"/>
          <w:szCs w:val="24"/>
        </w:rPr>
        <w:t xml:space="preserve"> </w:t>
      </w:r>
      <w:r w:rsidR="003D31E1" w:rsidRPr="00031012">
        <w:rPr>
          <w:rFonts w:cstheme="minorHAnsi"/>
          <w:sz w:val="24"/>
          <w:szCs w:val="24"/>
        </w:rPr>
        <w:t xml:space="preserve">to </w:t>
      </w:r>
      <w:r w:rsidR="003D31E1" w:rsidRPr="00031012">
        <w:rPr>
          <w:rFonts w:cstheme="minorHAnsi"/>
          <w:b/>
          <w:sz w:val="24"/>
          <w:szCs w:val="24"/>
        </w:rPr>
        <w:t xml:space="preserve">Monday, January </w:t>
      </w:r>
      <w:r w:rsidR="00F550A3" w:rsidRPr="00031012">
        <w:rPr>
          <w:rFonts w:cstheme="minorHAnsi"/>
          <w:b/>
          <w:sz w:val="24"/>
          <w:szCs w:val="24"/>
        </w:rPr>
        <w:t>5</w:t>
      </w:r>
      <w:r w:rsidR="003D31E1" w:rsidRPr="00031012">
        <w:rPr>
          <w:rFonts w:cstheme="minorHAnsi"/>
          <w:b/>
          <w:sz w:val="24"/>
          <w:szCs w:val="24"/>
        </w:rPr>
        <w:t>, 202</w:t>
      </w:r>
      <w:r w:rsidR="00F550A3" w:rsidRPr="00031012">
        <w:rPr>
          <w:rFonts w:cstheme="minorHAnsi"/>
          <w:b/>
          <w:sz w:val="24"/>
          <w:szCs w:val="24"/>
        </w:rPr>
        <w:t>6</w:t>
      </w:r>
      <w:r w:rsidR="003D31E1" w:rsidRPr="00031012">
        <w:rPr>
          <w:rFonts w:cstheme="minorHAnsi"/>
          <w:b/>
          <w:bCs/>
          <w:sz w:val="24"/>
          <w:szCs w:val="24"/>
        </w:rPr>
        <w:t xml:space="preserve">. </w:t>
      </w:r>
    </w:p>
    <w:p w14:paraId="178E59D1" w14:textId="77777777" w:rsidR="003D31E1" w:rsidRPr="003D31E1" w:rsidRDefault="003D31E1" w:rsidP="003D31E1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47C80154" w14:textId="5A74CB5F" w:rsidR="00E52234" w:rsidRPr="003D31E1" w:rsidRDefault="0004448B" w:rsidP="00722773">
      <w:pPr>
        <w:autoSpaceDE w:val="0"/>
        <w:autoSpaceDN w:val="0"/>
        <w:spacing w:after="0" w:line="240" w:lineRule="auto"/>
        <w:rPr>
          <w:rFonts w:cstheme="minorHAnsi"/>
          <w:b/>
          <w:sz w:val="24"/>
          <w:szCs w:val="24"/>
        </w:rPr>
      </w:pPr>
      <w:r w:rsidRPr="003D31E1">
        <w:rPr>
          <w:rFonts w:cstheme="minorHAnsi"/>
          <w:sz w:val="24"/>
          <w:szCs w:val="24"/>
        </w:rPr>
        <w:t xml:space="preserve">During the </w:t>
      </w:r>
      <w:r w:rsidR="001B2BF7" w:rsidRPr="003D31E1">
        <w:rPr>
          <w:rFonts w:cstheme="minorHAnsi"/>
          <w:sz w:val="24"/>
          <w:szCs w:val="24"/>
        </w:rPr>
        <w:t>unavailability p</w:t>
      </w:r>
      <w:r w:rsidR="00E52234" w:rsidRPr="003D31E1">
        <w:rPr>
          <w:rFonts w:cstheme="minorHAnsi"/>
          <w:sz w:val="24"/>
          <w:szCs w:val="24"/>
        </w:rPr>
        <w:t xml:space="preserve">eriod, neither </w:t>
      </w:r>
      <w:r w:rsidR="001B2BF7" w:rsidRPr="003D31E1">
        <w:rPr>
          <w:rFonts w:cstheme="minorHAnsi"/>
          <w:sz w:val="24"/>
          <w:szCs w:val="24"/>
        </w:rPr>
        <w:t xml:space="preserve">employees nor </w:t>
      </w:r>
      <w:r w:rsidR="00045A3A">
        <w:rPr>
          <w:rFonts w:cstheme="minorHAnsi"/>
          <w:sz w:val="24"/>
          <w:szCs w:val="24"/>
        </w:rPr>
        <w:t>T</w:t>
      </w:r>
      <w:r w:rsidR="00E52234" w:rsidRPr="003D31E1">
        <w:rPr>
          <w:rFonts w:cstheme="minorHAnsi"/>
          <w:sz w:val="24"/>
          <w:szCs w:val="24"/>
        </w:rPr>
        <w:t xml:space="preserve">ransit </w:t>
      </w:r>
      <w:r w:rsidR="00045A3A">
        <w:rPr>
          <w:rFonts w:cstheme="minorHAnsi"/>
          <w:sz w:val="24"/>
          <w:szCs w:val="24"/>
        </w:rPr>
        <w:t>B</w:t>
      </w:r>
      <w:r w:rsidR="00E52234" w:rsidRPr="003D31E1">
        <w:rPr>
          <w:rFonts w:cstheme="minorHAnsi"/>
          <w:sz w:val="24"/>
          <w:szCs w:val="24"/>
        </w:rPr>
        <w:t>enefit coordinators will be able to access the Commuter Benefits s</w:t>
      </w:r>
      <w:r w:rsidR="001B2BF7" w:rsidRPr="003D31E1">
        <w:rPr>
          <w:rFonts w:cstheme="minorHAnsi"/>
          <w:sz w:val="24"/>
          <w:szCs w:val="24"/>
        </w:rPr>
        <w:t>ection</w:t>
      </w:r>
      <w:r w:rsidR="00E52234" w:rsidRPr="003D31E1">
        <w:rPr>
          <w:rFonts w:cstheme="minorHAnsi"/>
          <w:b/>
          <w:sz w:val="24"/>
          <w:szCs w:val="24"/>
        </w:rPr>
        <w:t>.</w:t>
      </w:r>
      <w:r w:rsidR="00722773" w:rsidRPr="003D31E1">
        <w:rPr>
          <w:rFonts w:cstheme="minorHAnsi"/>
          <w:b/>
          <w:sz w:val="24"/>
          <w:szCs w:val="24"/>
        </w:rPr>
        <w:t xml:space="preserve"> </w:t>
      </w:r>
      <w:r w:rsidR="003D31E1" w:rsidRPr="00DC0702">
        <w:rPr>
          <w:rFonts w:cstheme="minorHAnsi"/>
          <w:sz w:val="24"/>
          <w:szCs w:val="24"/>
        </w:rPr>
        <w:t xml:space="preserve">Enrollments </w:t>
      </w:r>
      <w:r w:rsidR="003D31E1">
        <w:rPr>
          <w:rFonts w:cstheme="minorHAnsi"/>
          <w:sz w:val="24"/>
          <w:szCs w:val="24"/>
        </w:rPr>
        <w:t xml:space="preserve">and cancellations </w:t>
      </w:r>
      <w:r w:rsidR="003D31E1" w:rsidRPr="00DC0702">
        <w:rPr>
          <w:rFonts w:cstheme="minorHAnsi"/>
          <w:sz w:val="24"/>
          <w:szCs w:val="24"/>
        </w:rPr>
        <w:t xml:space="preserve">will resume on </w:t>
      </w:r>
      <w:r w:rsidR="00F550A3">
        <w:rPr>
          <w:rFonts w:cstheme="minorHAnsi"/>
          <w:b/>
          <w:sz w:val="24"/>
          <w:szCs w:val="24"/>
        </w:rPr>
        <w:t>Mon</w:t>
      </w:r>
      <w:r w:rsidR="003D31E1">
        <w:rPr>
          <w:rFonts w:cstheme="minorHAnsi"/>
          <w:b/>
          <w:sz w:val="24"/>
          <w:szCs w:val="24"/>
        </w:rPr>
        <w:t>day</w:t>
      </w:r>
      <w:r w:rsidR="003D31E1" w:rsidRPr="00DC0702">
        <w:rPr>
          <w:rFonts w:cstheme="minorHAnsi"/>
          <w:b/>
          <w:sz w:val="24"/>
          <w:szCs w:val="24"/>
        </w:rPr>
        <w:t xml:space="preserve">, </w:t>
      </w:r>
      <w:r w:rsidR="003D31E1">
        <w:rPr>
          <w:rFonts w:cstheme="minorHAnsi"/>
          <w:b/>
          <w:sz w:val="24"/>
          <w:szCs w:val="24"/>
        </w:rPr>
        <w:t>January</w:t>
      </w:r>
      <w:r w:rsidR="003D31E1" w:rsidRPr="00DC0702">
        <w:rPr>
          <w:rFonts w:cstheme="minorHAnsi"/>
          <w:b/>
          <w:sz w:val="24"/>
          <w:szCs w:val="24"/>
        </w:rPr>
        <w:t xml:space="preserve"> </w:t>
      </w:r>
      <w:r w:rsidR="00F550A3">
        <w:rPr>
          <w:rFonts w:cstheme="minorHAnsi"/>
          <w:b/>
          <w:sz w:val="24"/>
          <w:szCs w:val="24"/>
        </w:rPr>
        <w:t>5</w:t>
      </w:r>
      <w:r w:rsidR="003D31E1">
        <w:rPr>
          <w:rFonts w:cstheme="minorHAnsi"/>
          <w:b/>
          <w:sz w:val="24"/>
          <w:szCs w:val="24"/>
        </w:rPr>
        <w:t>,</w:t>
      </w:r>
      <w:r w:rsidR="003D31E1" w:rsidRPr="00DC0702">
        <w:rPr>
          <w:rFonts w:cstheme="minorHAnsi"/>
          <w:b/>
          <w:sz w:val="24"/>
          <w:szCs w:val="24"/>
        </w:rPr>
        <w:t xml:space="preserve"> 202</w:t>
      </w:r>
      <w:r w:rsidR="00F550A3">
        <w:rPr>
          <w:rFonts w:cstheme="minorHAnsi"/>
          <w:b/>
          <w:sz w:val="24"/>
          <w:szCs w:val="24"/>
        </w:rPr>
        <w:t>6</w:t>
      </w:r>
      <w:r w:rsidR="003D31E1">
        <w:rPr>
          <w:rFonts w:cstheme="minorHAnsi"/>
          <w:b/>
          <w:sz w:val="24"/>
          <w:szCs w:val="24"/>
        </w:rPr>
        <w:t xml:space="preserve">. </w:t>
      </w:r>
      <w:r w:rsidR="00045A3A">
        <w:rPr>
          <w:rFonts w:cstheme="minorHAnsi"/>
          <w:b/>
          <w:sz w:val="24"/>
          <w:szCs w:val="24"/>
        </w:rPr>
        <w:t xml:space="preserve"> </w:t>
      </w:r>
      <w:r w:rsidR="00E52234" w:rsidRPr="003D31E1">
        <w:rPr>
          <w:rFonts w:cstheme="minorHAnsi"/>
          <w:sz w:val="24"/>
          <w:szCs w:val="24"/>
        </w:rPr>
        <w:t>Employee mail</w:t>
      </w:r>
      <w:r w:rsidR="001B2BF7" w:rsidRPr="003D31E1">
        <w:rPr>
          <w:rFonts w:cstheme="minorHAnsi"/>
          <w:sz w:val="24"/>
          <w:szCs w:val="24"/>
        </w:rPr>
        <w:t>ing</w:t>
      </w:r>
      <w:r w:rsidR="00E52234" w:rsidRPr="003D31E1">
        <w:rPr>
          <w:rFonts w:cstheme="minorHAnsi"/>
          <w:sz w:val="24"/>
          <w:szCs w:val="24"/>
        </w:rPr>
        <w:t xml:space="preserve"> and email address processing is unaffected. </w:t>
      </w:r>
    </w:p>
    <w:p w14:paraId="5EE7D2D3" w14:textId="77777777" w:rsidR="00E52234" w:rsidRPr="003D31E1" w:rsidRDefault="00E52234" w:rsidP="00E5223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E8FC449" w14:textId="77777777" w:rsidR="00E52234" w:rsidRPr="003D31E1" w:rsidRDefault="00E52234" w:rsidP="00E5223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D31E1">
        <w:rPr>
          <w:rFonts w:asciiTheme="minorHAnsi" w:hAnsiTheme="minorHAnsi" w:cstheme="minorHAnsi"/>
          <w:sz w:val="24"/>
          <w:szCs w:val="24"/>
        </w:rPr>
        <w:t xml:space="preserve">Please feel free to share with your employees. Contact OPA’s Transit Benefit Unit at </w:t>
      </w:r>
      <w:hyperlink r:id="rId9" w:history="1">
        <w:r w:rsidRPr="003D31E1">
          <w:rPr>
            <w:rStyle w:val="Hyperlink"/>
            <w:rFonts w:asciiTheme="minorHAnsi" w:hAnsiTheme="minorHAnsi" w:cstheme="minorHAnsi"/>
            <w:sz w:val="24"/>
            <w:szCs w:val="24"/>
          </w:rPr>
          <w:t>transit@fisa-opa.nyc.gov</w:t>
        </w:r>
      </w:hyperlink>
      <w:r w:rsidRPr="003D31E1">
        <w:rPr>
          <w:rFonts w:asciiTheme="minorHAnsi" w:hAnsiTheme="minorHAnsi" w:cstheme="minorHAnsi"/>
          <w:sz w:val="24"/>
          <w:szCs w:val="24"/>
        </w:rPr>
        <w:t xml:space="preserve"> with any inquiries. </w:t>
      </w:r>
    </w:p>
    <w:p w14:paraId="6C6A2A57" w14:textId="77777777" w:rsidR="00E52234" w:rsidRPr="003D31E1" w:rsidRDefault="00E52234" w:rsidP="00E5223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FE73554" w14:textId="77777777" w:rsidR="00E52234" w:rsidRPr="003D31E1" w:rsidRDefault="00E52234" w:rsidP="002023F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F5BCBF" w14:textId="77777777" w:rsidR="00E52234" w:rsidRPr="003D31E1" w:rsidRDefault="00E52234" w:rsidP="002023F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56AE13" w14:textId="77777777" w:rsidR="000F7194" w:rsidRPr="003D31E1" w:rsidRDefault="000F7194" w:rsidP="000F7194">
      <w:pPr>
        <w:tabs>
          <w:tab w:val="left" w:pos="1260"/>
        </w:tabs>
        <w:spacing w:after="0" w:line="240" w:lineRule="auto"/>
        <w:rPr>
          <w:rFonts w:cstheme="minorHAnsi"/>
          <w:sz w:val="24"/>
          <w:szCs w:val="24"/>
        </w:rPr>
      </w:pPr>
    </w:p>
    <w:p w14:paraId="0960DBB5" w14:textId="77777777" w:rsidR="00A5465A" w:rsidRPr="003D31E1" w:rsidRDefault="00A5465A" w:rsidP="00DD589D">
      <w:pPr>
        <w:spacing w:line="259" w:lineRule="auto"/>
        <w:rPr>
          <w:rFonts w:cstheme="minorHAnsi"/>
          <w:sz w:val="24"/>
          <w:szCs w:val="24"/>
        </w:rPr>
      </w:pPr>
    </w:p>
    <w:sectPr w:rsidR="00A5465A" w:rsidRPr="003D31E1" w:rsidSect="00E522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50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7B2E" w14:textId="77777777" w:rsidR="00E37079" w:rsidRDefault="00E37079" w:rsidP="00E37079">
      <w:pPr>
        <w:spacing w:after="0" w:line="240" w:lineRule="auto"/>
      </w:pPr>
      <w:r>
        <w:separator/>
      </w:r>
    </w:p>
  </w:endnote>
  <w:endnote w:type="continuationSeparator" w:id="0">
    <w:p w14:paraId="4F0E5E72" w14:textId="77777777" w:rsidR="00E37079" w:rsidRDefault="00E37079" w:rsidP="00E3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C24F" w14:textId="77777777" w:rsidR="009B552F" w:rsidRDefault="009B5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5516694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459881181"/>
          <w:docPartObj>
            <w:docPartGallery w:val="Page Numbers (Top of Page)"/>
            <w:docPartUnique/>
          </w:docPartObj>
        </w:sdtPr>
        <w:sdtEndPr/>
        <w:sdtContent>
          <w:p w14:paraId="5DD42C5F" w14:textId="77777777" w:rsidR="00EB55F8" w:rsidRPr="005A41BD" w:rsidRDefault="00EB55F8" w:rsidP="00EB55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1BD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0C1037" wp14:editId="22D6CDAC">
                      <wp:simplePos x="0" y="0"/>
                      <wp:positionH relativeFrom="column">
                        <wp:posOffset>3037287</wp:posOffset>
                      </wp:positionH>
                      <wp:positionV relativeFrom="paragraph">
                        <wp:posOffset>101600</wp:posOffset>
                      </wp:positionV>
                      <wp:extent cx="0" cy="187325"/>
                      <wp:effectExtent l="0" t="0" r="19050" b="2222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32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D1510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15pt,8pt" to="23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5A41BD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9D0219" wp14:editId="13663EEB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97790</wp:posOffset>
                      </wp:positionV>
                      <wp:extent cx="0" cy="187325"/>
                      <wp:effectExtent l="0" t="0" r="19050" b="222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32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429E1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pt,7.7pt" to="157.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  <w:p w14:paraId="2FB72F0D" w14:textId="77777777" w:rsidR="004071CD" w:rsidRPr="005A41BD" w:rsidRDefault="004071CD" w:rsidP="004071C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 Payroll HelpDesk</w:t>
            </w:r>
            <w:r w:rsidRPr="005A41B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A41BD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 w:rsidRPr="005A41BD">
              <w:rPr>
                <w:rFonts w:ascii="Times New Roman" w:hAnsi="Times New Roman" w:cs="Times New Roman"/>
                <w:sz w:val="20"/>
                <w:szCs w:val="20"/>
              </w:rPr>
              <w:t>212-857-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7070          </w:t>
            </w:r>
            <w:hyperlink r:id="rId1" w:history="1">
              <w:r w:rsidRPr="00A4487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HRPayrollHelpDesk@fisa-opa.nyc.gov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194C6D6" w14:textId="77777777" w:rsidR="00EB55F8" w:rsidRPr="009D0430" w:rsidRDefault="00EB55F8" w:rsidP="00EB55F8">
            <w:pPr>
              <w:pStyle w:val="Footer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043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52234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52234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  <w:p w14:paraId="639CD3A9" w14:textId="77777777" w:rsidR="00EB55F8" w:rsidRPr="009D0430" w:rsidRDefault="00045A3A" w:rsidP="00EB55F8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sdtContent>
      </w:sdt>
    </w:sdtContent>
  </w:sdt>
  <w:p w14:paraId="1270E505" w14:textId="77777777" w:rsidR="00457F76" w:rsidRPr="00EB55F8" w:rsidRDefault="00457F76" w:rsidP="00EB5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96480518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914615819"/>
          <w:docPartObj>
            <w:docPartGallery w:val="Page Numbers (Top of Page)"/>
            <w:docPartUnique/>
          </w:docPartObj>
        </w:sdtPr>
        <w:sdtEndPr/>
        <w:sdtContent>
          <w:p w14:paraId="21EF0BAC" w14:textId="77777777" w:rsidR="00EB7A45" w:rsidRPr="005A41BD" w:rsidRDefault="00EB7A45" w:rsidP="00EB7A4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1BD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E19413" wp14:editId="2BFA55D9">
                      <wp:simplePos x="0" y="0"/>
                      <wp:positionH relativeFrom="column">
                        <wp:posOffset>3037287</wp:posOffset>
                      </wp:positionH>
                      <wp:positionV relativeFrom="paragraph">
                        <wp:posOffset>101600</wp:posOffset>
                      </wp:positionV>
                      <wp:extent cx="0" cy="187325"/>
                      <wp:effectExtent l="0" t="0" r="19050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32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9FE39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15pt,8pt" to="23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5A41BD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BC4178" wp14:editId="7A28780D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97790</wp:posOffset>
                      </wp:positionV>
                      <wp:extent cx="0" cy="187325"/>
                      <wp:effectExtent l="0" t="0" r="19050" b="222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32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DEF32" id="Straight Connector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pt,7.7pt" to="157.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  <w:p w14:paraId="6A9F8492" w14:textId="77777777" w:rsidR="004071CD" w:rsidRPr="005A41BD" w:rsidRDefault="004071CD" w:rsidP="004071C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 Payroll HelpDesk</w:t>
            </w:r>
            <w:r w:rsidRPr="005A41B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A41BD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 w:rsidRPr="005A41BD">
              <w:rPr>
                <w:rFonts w:ascii="Times New Roman" w:hAnsi="Times New Roman" w:cs="Times New Roman"/>
                <w:sz w:val="20"/>
                <w:szCs w:val="20"/>
              </w:rPr>
              <w:t>212-857-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7070          </w:t>
            </w:r>
            <w:hyperlink r:id="rId1" w:history="1">
              <w:r w:rsidRPr="00A4487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HRPayrollHelpDesk@fisa-opa.nyc.gov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04ADD2FF" w14:textId="77777777" w:rsidR="00EB7A45" w:rsidRPr="009D0430" w:rsidRDefault="00EB7A45" w:rsidP="00EB7A45">
            <w:pPr>
              <w:pStyle w:val="Footer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043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76030F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76030F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9D043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  <w:p w14:paraId="1B844114" w14:textId="77777777" w:rsidR="00EB7A45" w:rsidRPr="009D0430" w:rsidRDefault="00045A3A" w:rsidP="00EB7A45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sdtContent>
      </w:sdt>
    </w:sdtContent>
  </w:sdt>
  <w:p w14:paraId="3BC157D6" w14:textId="77777777" w:rsidR="006E3255" w:rsidRPr="00EB7A45" w:rsidRDefault="006E3255" w:rsidP="00EB7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6932" w14:textId="77777777" w:rsidR="00E37079" w:rsidRDefault="00E37079" w:rsidP="00E37079">
      <w:pPr>
        <w:spacing w:after="0" w:line="240" w:lineRule="auto"/>
      </w:pPr>
      <w:r>
        <w:separator/>
      </w:r>
    </w:p>
  </w:footnote>
  <w:footnote w:type="continuationSeparator" w:id="0">
    <w:p w14:paraId="39A1B408" w14:textId="77777777" w:rsidR="00E37079" w:rsidRDefault="00E37079" w:rsidP="00E3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B5D7" w14:textId="77777777" w:rsidR="009B552F" w:rsidRDefault="009B5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87D" w14:textId="77777777" w:rsidR="00941EB3" w:rsidRDefault="00941EB3" w:rsidP="00941EB3">
    <w:pPr>
      <w:pStyle w:val="Header"/>
      <w:ind w:left="-1440"/>
    </w:pPr>
  </w:p>
  <w:p w14:paraId="01CB55F2" w14:textId="77777777" w:rsidR="00941EB3" w:rsidRDefault="00941EB3" w:rsidP="00941EB3">
    <w:pPr>
      <w:pStyle w:val="Header"/>
      <w:ind w:left="-1440"/>
    </w:pPr>
  </w:p>
  <w:p w14:paraId="70ACD2EB" w14:textId="77777777" w:rsidR="00E37079" w:rsidRDefault="00E37079" w:rsidP="00941EB3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273545719"/>
      <w:docPartObj>
        <w:docPartGallery w:val="Watermarks"/>
        <w:docPartUnique/>
      </w:docPartObj>
    </w:sdtPr>
    <w:sdtEndPr/>
    <w:sdtContent>
      <w:p w14:paraId="1F7C237E" w14:textId="528ACA57" w:rsidR="00A173AC" w:rsidRDefault="00045A3A" w:rsidP="0076446F">
        <w:pPr>
          <w:pStyle w:val="Header"/>
          <w:tabs>
            <w:tab w:val="clear" w:pos="9360"/>
          </w:tabs>
          <w:ind w:right="-720"/>
          <w:rPr>
            <w:noProof/>
          </w:rPr>
        </w:pPr>
        <w:r>
          <w:rPr>
            <w:noProof/>
          </w:rPr>
          <w:pict w14:anchorId="1C3F10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786A6E30" w14:textId="77777777" w:rsidR="000F43C0" w:rsidRDefault="00D54729" w:rsidP="0076446F">
    <w:pPr>
      <w:pStyle w:val="Header"/>
      <w:tabs>
        <w:tab w:val="clear" w:pos="9360"/>
      </w:tabs>
      <w:ind w:right="-720"/>
    </w:pPr>
    <w:r>
      <w:rPr>
        <w:noProof/>
        <w:lang w:eastAsia="zh-CN"/>
      </w:rPr>
      <w:drawing>
        <wp:inline distT="0" distB="0" distL="0" distR="0" wp14:anchorId="54887BEF" wp14:editId="1307735E">
          <wp:extent cx="5943600" cy="610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79"/>
    <w:rsid w:val="00015FAB"/>
    <w:rsid w:val="00031012"/>
    <w:rsid w:val="00040780"/>
    <w:rsid w:val="0004448B"/>
    <w:rsid w:val="00045A3A"/>
    <w:rsid w:val="00056B75"/>
    <w:rsid w:val="00080FD7"/>
    <w:rsid w:val="0008435C"/>
    <w:rsid w:val="000931AA"/>
    <w:rsid w:val="000A5C4D"/>
    <w:rsid w:val="000D234A"/>
    <w:rsid w:val="000D2E1A"/>
    <w:rsid w:val="000E603E"/>
    <w:rsid w:val="000F43C0"/>
    <w:rsid w:val="000F7194"/>
    <w:rsid w:val="000F7815"/>
    <w:rsid w:val="00105ED1"/>
    <w:rsid w:val="00116099"/>
    <w:rsid w:val="0014223E"/>
    <w:rsid w:val="00145C07"/>
    <w:rsid w:val="00165D45"/>
    <w:rsid w:val="0017131B"/>
    <w:rsid w:val="001A293E"/>
    <w:rsid w:val="001A79E8"/>
    <w:rsid w:val="001B2BF7"/>
    <w:rsid w:val="001E0AB1"/>
    <w:rsid w:val="001F1D96"/>
    <w:rsid w:val="002023F1"/>
    <w:rsid w:val="00202A8E"/>
    <w:rsid w:val="0020738F"/>
    <w:rsid w:val="00211A0C"/>
    <w:rsid w:val="0021769E"/>
    <w:rsid w:val="00224B17"/>
    <w:rsid w:val="00251A70"/>
    <w:rsid w:val="00252223"/>
    <w:rsid w:val="00285618"/>
    <w:rsid w:val="00296299"/>
    <w:rsid w:val="002A0B10"/>
    <w:rsid w:val="002B344F"/>
    <w:rsid w:val="002B40F9"/>
    <w:rsid w:val="002F300A"/>
    <w:rsid w:val="002F3DC9"/>
    <w:rsid w:val="00312F11"/>
    <w:rsid w:val="00324BA0"/>
    <w:rsid w:val="00333750"/>
    <w:rsid w:val="003406D7"/>
    <w:rsid w:val="0037650C"/>
    <w:rsid w:val="003874D0"/>
    <w:rsid w:val="00397C90"/>
    <w:rsid w:val="003A2CDC"/>
    <w:rsid w:val="003A4346"/>
    <w:rsid w:val="003D31E1"/>
    <w:rsid w:val="003D4D34"/>
    <w:rsid w:val="003E75B7"/>
    <w:rsid w:val="004071CD"/>
    <w:rsid w:val="00417895"/>
    <w:rsid w:val="00457F76"/>
    <w:rsid w:val="00460141"/>
    <w:rsid w:val="00480A2F"/>
    <w:rsid w:val="00480BD3"/>
    <w:rsid w:val="004C0A8C"/>
    <w:rsid w:val="004C3214"/>
    <w:rsid w:val="004C3CE5"/>
    <w:rsid w:val="004C6B58"/>
    <w:rsid w:val="004D02CE"/>
    <w:rsid w:val="005007F3"/>
    <w:rsid w:val="0050534A"/>
    <w:rsid w:val="00506128"/>
    <w:rsid w:val="00507C21"/>
    <w:rsid w:val="00526565"/>
    <w:rsid w:val="00526DAC"/>
    <w:rsid w:val="00543641"/>
    <w:rsid w:val="00551FEE"/>
    <w:rsid w:val="00581AEE"/>
    <w:rsid w:val="005C2EAA"/>
    <w:rsid w:val="005D46A5"/>
    <w:rsid w:val="005E1CC8"/>
    <w:rsid w:val="006049C3"/>
    <w:rsid w:val="00606814"/>
    <w:rsid w:val="006112A6"/>
    <w:rsid w:val="0062415C"/>
    <w:rsid w:val="006249E1"/>
    <w:rsid w:val="0063062E"/>
    <w:rsid w:val="00653092"/>
    <w:rsid w:val="006A5B80"/>
    <w:rsid w:val="006D0433"/>
    <w:rsid w:val="006E3255"/>
    <w:rsid w:val="006F02B1"/>
    <w:rsid w:val="006F66B1"/>
    <w:rsid w:val="00706EFF"/>
    <w:rsid w:val="007150CD"/>
    <w:rsid w:val="00722773"/>
    <w:rsid w:val="00723167"/>
    <w:rsid w:val="00725ECC"/>
    <w:rsid w:val="00756075"/>
    <w:rsid w:val="0076030F"/>
    <w:rsid w:val="0076446F"/>
    <w:rsid w:val="007C5199"/>
    <w:rsid w:val="007D3795"/>
    <w:rsid w:val="007E3C52"/>
    <w:rsid w:val="00807A7C"/>
    <w:rsid w:val="008128CC"/>
    <w:rsid w:val="008134F4"/>
    <w:rsid w:val="008223F2"/>
    <w:rsid w:val="00830A22"/>
    <w:rsid w:val="00835E0E"/>
    <w:rsid w:val="00841B88"/>
    <w:rsid w:val="00861E24"/>
    <w:rsid w:val="00863D04"/>
    <w:rsid w:val="0086570A"/>
    <w:rsid w:val="00884F75"/>
    <w:rsid w:val="00885205"/>
    <w:rsid w:val="00897F7B"/>
    <w:rsid w:val="008B341F"/>
    <w:rsid w:val="008D66EB"/>
    <w:rsid w:val="008E3B2E"/>
    <w:rsid w:val="008E4DB1"/>
    <w:rsid w:val="008F68FA"/>
    <w:rsid w:val="008F6932"/>
    <w:rsid w:val="009034C8"/>
    <w:rsid w:val="00903B8F"/>
    <w:rsid w:val="00941EB3"/>
    <w:rsid w:val="00962F26"/>
    <w:rsid w:val="00965077"/>
    <w:rsid w:val="00977779"/>
    <w:rsid w:val="00986146"/>
    <w:rsid w:val="009908BC"/>
    <w:rsid w:val="00991251"/>
    <w:rsid w:val="00992DC6"/>
    <w:rsid w:val="00995999"/>
    <w:rsid w:val="009A2301"/>
    <w:rsid w:val="009A4071"/>
    <w:rsid w:val="009A75AA"/>
    <w:rsid w:val="009B1378"/>
    <w:rsid w:val="009B552F"/>
    <w:rsid w:val="009D0430"/>
    <w:rsid w:val="009D203F"/>
    <w:rsid w:val="009D5B5D"/>
    <w:rsid w:val="009E6769"/>
    <w:rsid w:val="00A039A6"/>
    <w:rsid w:val="00A04D42"/>
    <w:rsid w:val="00A173AC"/>
    <w:rsid w:val="00A30CF0"/>
    <w:rsid w:val="00A31790"/>
    <w:rsid w:val="00A4450C"/>
    <w:rsid w:val="00A5465A"/>
    <w:rsid w:val="00A8175D"/>
    <w:rsid w:val="00AA375C"/>
    <w:rsid w:val="00AF52EA"/>
    <w:rsid w:val="00B16132"/>
    <w:rsid w:val="00B27CA4"/>
    <w:rsid w:val="00B31952"/>
    <w:rsid w:val="00B31A00"/>
    <w:rsid w:val="00B35762"/>
    <w:rsid w:val="00B45427"/>
    <w:rsid w:val="00B5434E"/>
    <w:rsid w:val="00B83985"/>
    <w:rsid w:val="00B84B10"/>
    <w:rsid w:val="00B84F4D"/>
    <w:rsid w:val="00B85BE8"/>
    <w:rsid w:val="00BA32F1"/>
    <w:rsid w:val="00BB39FA"/>
    <w:rsid w:val="00BB3B34"/>
    <w:rsid w:val="00BC1970"/>
    <w:rsid w:val="00BD0817"/>
    <w:rsid w:val="00C03B6E"/>
    <w:rsid w:val="00C04845"/>
    <w:rsid w:val="00C11939"/>
    <w:rsid w:val="00C16353"/>
    <w:rsid w:val="00C274D7"/>
    <w:rsid w:val="00C423D4"/>
    <w:rsid w:val="00C465FF"/>
    <w:rsid w:val="00C56ABB"/>
    <w:rsid w:val="00C8017F"/>
    <w:rsid w:val="00C83BE1"/>
    <w:rsid w:val="00CB5C6A"/>
    <w:rsid w:val="00CB6C0D"/>
    <w:rsid w:val="00CC0C1B"/>
    <w:rsid w:val="00CC2197"/>
    <w:rsid w:val="00CC4422"/>
    <w:rsid w:val="00CE3932"/>
    <w:rsid w:val="00CE4D82"/>
    <w:rsid w:val="00CE6540"/>
    <w:rsid w:val="00D137D9"/>
    <w:rsid w:val="00D138E1"/>
    <w:rsid w:val="00D37CFB"/>
    <w:rsid w:val="00D54729"/>
    <w:rsid w:val="00D77C9C"/>
    <w:rsid w:val="00D8185F"/>
    <w:rsid w:val="00D82E10"/>
    <w:rsid w:val="00D877EF"/>
    <w:rsid w:val="00DA2B7F"/>
    <w:rsid w:val="00DB47F9"/>
    <w:rsid w:val="00DC0702"/>
    <w:rsid w:val="00DD589D"/>
    <w:rsid w:val="00DF0193"/>
    <w:rsid w:val="00E16630"/>
    <w:rsid w:val="00E228A7"/>
    <w:rsid w:val="00E24A46"/>
    <w:rsid w:val="00E37079"/>
    <w:rsid w:val="00E52234"/>
    <w:rsid w:val="00E703B7"/>
    <w:rsid w:val="00E723FA"/>
    <w:rsid w:val="00E81EC3"/>
    <w:rsid w:val="00E83955"/>
    <w:rsid w:val="00E97832"/>
    <w:rsid w:val="00EB55F8"/>
    <w:rsid w:val="00EB7A45"/>
    <w:rsid w:val="00EF0A0C"/>
    <w:rsid w:val="00EF0E15"/>
    <w:rsid w:val="00F0494D"/>
    <w:rsid w:val="00F12ADE"/>
    <w:rsid w:val="00F15D33"/>
    <w:rsid w:val="00F527F7"/>
    <w:rsid w:val="00F541A4"/>
    <w:rsid w:val="00F550A3"/>
    <w:rsid w:val="00F64BFC"/>
    <w:rsid w:val="00FA6EAB"/>
    <w:rsid w:val="00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5EE6"/>
  <w15:docId w15:val="{43D0B087-CE8E-4BAB-9F84-5AF9983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079"/>
  </w:style>
  <w:style w:type="paragraph" w:styleId="Footer">
    <w:name w:val="footer"/>
    <w:basedOn w:val="Normal"/>
    <w:link w:val="FooterChar"/>
    <w:uiPriority w:val="99"/>
    <w:unhideWhenUsed/>
    <w:rsid w:val="00E3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079"/>
  </w:style>
  <w:style w:type="table" w:styleId="TableGrid">
    <w:name w:val="Table Grid"/>
    <w:basedOn w:val="TableNormal"/>
    <w:uiPriority w:val="39"/>
    <w:rsid w:val="002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2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6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E3255"/>
  </w:style>
  <w:style w:type="paragraph" w:customStyle="1" w:styleId="Default">
    <w:name w:val="Default"/>
    <w:rsid w:val="00FA6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02C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52234"/>
    <w:pPr>
      <w:spacing w:after="0" w:line="240" w:lineRule="auto"/>
    </w:pPr>
    <w:rPr>
      <w:rFonts w:ascii="Calibri" w:hAnsi="Calibri" w:cs="Consolas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52234"/>
    <w:rPr>
      <w:rFonts w:ascii="Calibri" w:eastAsiaTheme="minorEastAsia" w:hAnsi="Calibri" w:cs="Consolas"/>
      <w:szCs w:val="21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0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terbenefitsnyc.com/signup.asp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ta.info/fares-tolls/2025-changes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nsit@fisa-opa.nyc.go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PayrollHelpDesk@fisa-opa.nyc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RPayrollHelpDesk@fisa-opa.nyc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C6A4EE9EA41C7A1391E8F6127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3FF1-7159-4DB2-B7A3-CA566A58BC92}"/>
      </w:docPartPr>
      <w:docPartBody>
        <w:p w:rsidR="009373F7" w:rsidRDefault="008F2A5E" w:rsidP="008F2A5E">
          <w:pPr>
            <w:pStyle w:val="66AC6A4EE9EA41C7A1391E8F61277209"/>
          </w:pPr>
          <w:r w:rsidRPr="008C14A7">
            <w:rPr>
              <w:rStyle w:val="PlaceholderText"/>
              <w:rFonts w:ascii="Arial" w:hAnsi="Arial" w:cs="Arial"/>
              <w:b/>
            </w:rPr>
            <w:t>&lt;Click here&gt;</w:t>
          </w:r>
        </w:p>
      </w:docPartBody>
    </w:docPart>
    <w:docPart>
      <w:docPartPr>
        <w:name w:val="14034FCE93734D9797F560E44894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A68-D3D6-45B3-B201-1303FD90036D}"/>
      </w:docPartPr>
      <w:docPartBody>
        <w:p w:rsidR="009373F7" w:rsidRDefault="008F2A5E" w:rsidP="008F2A5E">
          <w:pPr>
            <w:pStyle w:val="14034FCE93734D9797F560E44894F069"/>
          </w:pPr>
          <w:r w:rsidRPr="008C14A7">
            <w:rPr>
              <w:rStyle w:val="PlaceholderText"/>
              <w:rFonts w:ascii="Arial" w:hAnsi="Arial" w:cs="Arial"/>
            </w:rPr>
            <w:t>&lt;Click here&gt;</w:t>
          </w:r>
        </w:p>
      </w:docPartBody>
    </w:docPart>
    <w:docPart>
      <w:docPartPr>
        <w:name w:val="A826EE03E31B4033BEFA9E8224E2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EAEF-9212-41CD-9E2F-052B9E822393}"/>
      </w:docPartPr>
      <w:docPartBody>
        <w:p w:rsidR="009373F7" w:rsidRDefault="008F2A5E" w:rsidP="008F2A5E">
          <w:pPr>
            <w:pStyle w:val="A826EE03E31B4033BEFA9E8224E2AFF9"/>
          </w:pPr>
          <w:r w:rsidRPr="008C14A7">
            <w:rPr>
              <w:rStyle w:val="PlaceholderText"/>
              <w:rFonts w:ascii="Arial" w:hAnsi="Arial" w:cs="Arial"/>
            </w:rPr>
            <w:t>&lt;Click here&gt;</w:t>
          </w:r>
        </w:p>
      </w:docPartBody>
    </w:docPart>
    <w:docPart>
      <w:docPartPr>
        <w:name w:val="43C16DCEE66B46E8AB22FBA4B319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FC07-6956-4997-8DF9-22543D86AE93}"/>
      </w:docPartPr>
      <w:docPartBody>
        <w:p w:rsidR="009373F7" w:rsidRDefault="008F2A5E" w:rsidP="008F2A5E">
          <w:pPr>
            <w:pStyle w:val="43C16DCEE66B46E8AB22FBA4B3196A5D"/>
          </w:pPr>
          <w:r w:rsidRPr="008C14A7">
            <w:rPr>
              <w:rStyle w:val="PlaceholderText"/>
              <w:rFonts w:ascii="Arial" w:hAnsi="Arial" w:cs="Arial"/>
            </w:rPr>
            <w:t>&lt;Click here &gt;</w:t>
          </w:r>
        </w:p>
      </w:docPartBody>
    </w:docPart>
    <w:docPart>
      <w:docPartPr>
        <w:name w:val="144C592DB94747528D5C520EEB843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5171-580E-4F7D-88B1-D39F5E347AFB}"/>
      </w:docPartPr>
      <w:docPartBody>
        <w:p w:rsidR="00400F13" w:rsidRDefault="005742E5" w:rsidP="005742E5">
          <w:pPr>
            <w:pStyle w:val="144C592DB94747528D5C520EEB843E9F"/>
          </w:pPr>
          <w:r w:rsidRPr="00C218F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&lt;Click here&gt;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74F"/>
    <w:rsid w:val="000D69B8"/>
    <w:rsid w:val="001048DD"/>
    <w:rsid w:val="003431A6"/>
    <w:rsid w:val="00390454"/>
    <w:rsid w:val="00391394"/>
    <w:rsid w:val="003D4D34"/>
    <w:rsid w:val="00400F13"/>
    <w:rsid w:val="00472C7F"/>
    <w:rsid w:val="004A564B"/>
    <w:rsid w:val="00507C21"/>
    <w:rsid w:val="005742E5"/>
    <w:rsid w:val="005B22E2"/>
    <w:rsid w:val="005C74C9"/>
    <w:rsid w:val="005E1CC8"/>
    <w:rsid w:val="00671E48"/>
    <w:rsid w:val="006E3ACF"/>
    <w:rsid w:val="00761098"/>
    <w:rsid w:val="00870F6D"/>
    <w:rsid w:val="008F2A5E"/>
    <w:rsid w:val="00925C3C"/>
    <w:rsid w:val="009373F7"/>
    <w:rsid w:val="0097351B"/>
    <w:rsid w:val="00A73369"/>
    <w:rsid w:val="00C1557A"/>
    <w:rsid w:val="00C35635"/>
    <w:rsid w:val="00C564E4"/>
    <w:rsid w:val="00D07044"/>
    <w:rsid w:val="00EC774F"/>
    <w:rsid w:val="00FA1E0A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2E5"/>
    <w:rPr>
      <w:color w:val="808080"/>
    </w:rPr>
  </w:style>
  <w:style w:type="paragraph" w:customStyle="1" w:styleId="66AC6A4EE9EA41C7A1391E8F61277209">
    <w:name w:val="66AC6A4EE9EA41C7A1391E8F61277209"/>
    <w:rsid w:val="008F2A5E"/>
  </w:style>
  <w:style w:type="paragraph" w:customStyle="1" w:styleId="14034FCE93734D9797F560E44894F069">
    <w:name w:val="14034FCE93734D9797F560E44894F069"/>
    <w:rsid w:val="008F2A5E"/>
  </w:style>
  <w:style w:type="paragraph" w:customStyle="1" w:styleId="A826EE03E31B4033BEFA9E8224E2AFF9">
    <w:name w:val="A826EE03E31B4033BEFA9E8224E2AFF9"/>
    <w:rsid w:val="008F2A5E"/>
  </w:style>
  <w:style w:type="paragraph" w:customStyle="1" w:styleId="43C16DCEE66B46E8AB22FBA4B3196A5D">
    <w:name w:val="43C16DCEE66B46E8AB22FBA4B3196A5D"/>
    <w:rsid w:val="008F2A5E"/>
  </w:style>
  <w:style w:type="paragraph" w:customStyle="1" w:styleId="144C592DB94747528D5C520EEB843E9F">
    <w:name w:val="144C592DB94747528D5C520EEB843E9F"/>
    <w:rsid w:val="00574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9739-57A3-43E2-AFBA-681203B8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Office of Payroll Administration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Nankoo</dc:creator>
  <cp:lastModifiedBy>Linares, Loydy (Payroll)</cp:lastModifiedBy>
  <cp:revision>3</cp:revision>
  <cp:lastPrinted>2017-07-06T19:31:00Z</cp:lastPrinted>
  <dcterms:created xsi:type="dcterms:W3CDTF">2025-11-25T20:25:00Z</dcterms:created>
  <dcterms:modified xsi:type="dcterms:W3CDTF">2025-11-25T20:27:00Z</dcterms:modified>
</cp:coreProperties>
</file>